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автономное дошкольное образовательное учреждение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 Детский сад № 139 комбинированного вида» Приволжского района г</w:t>
      </w:r>
      <w:proofErr w:type="gramStart"/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.К</w:t>
      </w:r>
      <w:proofErr w:type="gramEnd"/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азани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proofErr w:type="gramEnd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Советом педагогов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МАДОУ «Детский сад № 139 комбинированного вида» 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 от</w:t>
      </w:r>
      <w:proofErr w:type="gram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.</w:t>
      </w:r>
      <w:proofErr w:type="gramEnd"/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Заведующая________Сафина</w:t>
      </w:r>
      <w:proofErr w:type="spellEnd"/>
      <w:proofErr w:type="gramEnd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Э.Ю.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Дополнительная </w:t>
      </w:r>
      <w:proofErr w:type="spellStart"/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общеразвивающая</w:t>
      </w:r>
      <w:proofErr w:type="spellEnd"/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программа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u w:val="double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u w:val="double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u w:val="double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u w:val="double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u w:val="double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Казань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Дополнительная </w:t>
      </w:r>
      <w:proofErr w:type="spellStart"/>
      <w:r w:rsidRPr="00A02DF0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общеразвивающая</w:t>
      </w:r>
      <w:proofErr w:type="spellEnd"/>
      <w:r w:rsidRPr="00A02DF0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программа (далее программа) </w:t>
      </w:r>
      <w:r w:rsidRPr="00A02DF0">
        <w:rPr>
          <w:rFonts w:ascii="Times New Roman" w:eastAsia="Times New Roman" w:hAnsi="Times New Roman" w:cs="Times New Roman"/>
          <w:b/>
          <w:bCs/>
          <w:spacing w:val="8"/>
          <w:sz w:val="28"/>
          <w:szCs w:val="28"/>
          <w:lang w:eastAsia="ru-RU"/>
        </w:rPr>
        <w:t> 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для детей дошкольного возраста</w:t>
      </w:r>
      <w:proofErr w:type="gram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 В процессе разработки программы главным ориентиром стала цель гармоничного единства личности, познавательного, коммуникативного и социального развития воспитанников, воспитания у них интереса к активному познанию истории, материальной культуры и семейных традиций своего и других народов, уважительному отношению к труду.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возрасте процесс познания у ребенка происходит эмоционально-практическим путем. Каждый дошкольник — ма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ленький исследователь, с радостью и удивлением открывающий для себя окружающий мир. Ребенок стремится к активной деятельно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сти, и важно не дать этому стремлению угаснуть, способствовать его дальнейшему развитию. Чем полнее и разнообразнее детская деятельность, чем более она значима для ребенка и отвечает его природе, тем успешнее идет его развитие, реализуются потенци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альные возможности и первые творческие проявления. Вот почему наиболее близкие и естественные для ребенка-дошкольника виды деятельности — игра, общение </w:t>
      </w:r>
      <w:proofErr w:type="gram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сверстниками, экс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периментирование, предметная, изобразительная, художественно- театральная деятельность, детский труд — занимают особое место в дополнительной образовательной программе.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    Направления деятельности: 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художественное, физкультурно-спортивное, социально-педагогическое; по форме организации – кружковое;           </w:t>
      </w: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Новизна программы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используются нестандартные формы проведения занятий и методы работы. Программа дополнена элементами свободного творчества.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</w:t>
      </w: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Педагогическая целесообразность программы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: Её содержание нацелено на активизацию познавательной деятельности каждого воспитанника с учетом его возрастных особенностей, индивидуальных потребностей. Значительное внимание уделяется повышению мотивации, ведь настоящий процесс творчества невозможно представить без особого эмоционального фона, без состояния вдохновения, желания творить. В таком состоянии легче усваиваются навыки и приёмы, активизируются фантазия и изобразительность. Произведения, возникающие в этот момент в руках детей, невозможно сравнить с результатом рутинной работы.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программы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 развитии детей.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 способствовать сохранению и укреплению физического здоровья, обеспечивающего нормальное гармоничное развитие;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 создавать атмосферу доброжелательного отношения к детям, обеспечивающую эмоциональное благополучие каждого ребёнка;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 способствовать обогащению познавательно-речевого, социально-личностного, художественно-эстетического и физического развития детей;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 Практическое овладение нормами речи (освоение правил речевого этикета)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·                   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традиционные и инновационные технологии для разнообразной детской деятельности;</w:t>
      </w: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Продолжительность занятий:</w:t>
      </w: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проводятся 2 раза в неделю.</w:t>
      </w: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проведения занятий: групповая. </w:t>
      </w: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проходят во второй половине дня </w:t>
      </w: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Кружки: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«маленький художник», «умелые ручки», «ладошки»</w:t>
      </w:r>
      <w:proofErr w:type="gram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,«</w:t>
      </w:r>
      <w:proofErr w:type="gramEnd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гостях у сказки», «сказочные лабиринты игры», «учимся играя», «английский язык» ,«обучение грамоте», «оздоровительная гимнастика», «</w:t>
      </w:r>
      <w:proofErr w:type="spell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са-фи-дансе</w:t>
      </w:r>
      <w:proofErr w:type="spellEnd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»,«хореография».</w:t>
      </w: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                                                                                                            «Утверждаю»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           </w:t>
      </w: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                        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Заведующая МАДОУ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                                                        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«Детский сад №139»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_________Э.Ю.Сафина</w:t>
      </w:r>
      <w:proofErr w:type="spellEnd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Годовой календарный учебный график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автономное дошкольное образовательное учреждение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 139 комбинированного вида</w:t>
      </w: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</w:p>
    <w:tbl>
      <w:tblPr>
        <w:tblW w:w="919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125"/>
        <w:gridCol w:w="1776"/>
        <w:gridCol w:w="1763"/>
        <w:gridCol w:w="1763"/>
        <w:gridCol w:w="1768"/>
      </w:tblGrid>
      <w:tr w:rsidR="00A02DF0" w:rsidRPr="00A02DF0" w:rsidTr="00A02DF0">
        <w:trPr>
          <w:trHeight w:val="226"/>
          <w:tblCellSpacing w:w="0" w:type="dxa"/>
        </w:trPr>
        <w:tc>
          <w:tcPr>
            <w:tcW w:w="1994" w:type="dxa"/>
            <w:vMerge w:val="restart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Содержание </w:t>
            </w:r>
          </w:p>
        </w:tc>
        <w:tc>
          <w:tcPr>
            <w:tcW w:w="7208" w:type="dxa"/>
            <w:gridSpan w:val="4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группы </w:t>
            </w:r>
          </w:p>
        </w:tc>
      </w:tr>
      <w:tr w:rsidR="00A02DF0" w:rsidRPr="00A02DF0" w:rsidTr="00A02DF0">
        <w:trPr>
          <w:trHeight w:val="120"/>
          <w:tblCellSpacing w:w="0" w:type="dxa"/>
        </w:trPr>
        <w:tc>
          <w:tcPr>
            <w:tcW w:w="0" w:type="auto"/>
            <w:vMerge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proofErr w:type="gramEnd"/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  <w:proofErr w:type="spellEnd"/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   </w:t>
            </w:r>
          </w:p>
          <w:p w:rsidR="00A02DF0" w:rsidRPr="00A02DF0" w:rsidRDefault="00A02DF0" w:rsidP="00A02DF0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(3 - 4   года)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  <w:p w:rsidR="00A02DF0" w:rsidRPr="00A02DF0" w:rsidRDefault="00A02DF0" w:rsidP="00A02DF0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(4-5 лет)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группа   </w:t>
            </w:r>
          </w:p>
          <w:p w:rsidR="00A02DF0" w:rsidRPr="00A02DF0" w:rsidRDefault="00A02DF0" w:rsidP="00A02DF0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(5-6 лет)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2D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</w:t>
            </w:r>
            <w:proofErr w:type="spellEnd"/>
            <w:r w:rsidRPr="00A02D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</w:tr>
      <w:tr w:rsidR="00A02DF0" w:rsidRPr="00A02DF0" w:rsidTr="00A02DF0">
        <w:trPr>
          <w:trHeight w:val="916"/>
          <w:tblCellSpacing w:w="0" w:type="dxa"/>
        </w:trPr>
        <w:tc>
          <w:tcPr>
            <w:tcW w:w="1994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  групп</w:t>
            </w: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4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2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2DF0" w:rsidRPr="00A02DF0" w:rsidTr="00A02DF0">
        <w:trPr>
          <w:trHeight w:val="690"/>
          <w:tblCellSpacing w:w="0" w:type="dxa"/>
        </w:trPr>
        <w:tc>
          <w:tcPr>
            <w:tcW w:w="1994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начала образовательной деятельности </w:t>
            </w: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 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 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 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1сентября 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</w:tr>
      <w:tr w:rsidR="00A02DF0" w:rsidRPr="00A02DF0" w:rsidTr="00A02DF0">
        <w:trPr>
          <w:trHeight w:val="703"/>
          <w:tblCellSpacing w:w="0" w:type="dxa"/>
        </w:trPr>
        <w:tc>
          <w:tcPr>
            <w:tcW w:w="1994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  каникул </w:t>
            </w: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января 2015 года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9-15января 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9-15 января 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9-15 января 2015 года </w:t>
            </w:r>
          </w:p>
        </w:tc>
      </w:tr>
      <w:tr w:rsidR="00A02DF0" w:rsidRPr="00A02DF0" w:rsidTr="00A02DF0">
        <w:trPr>
          <w:trHeight w:val="690"/>
          <w:tblCellSpacing w:w="0" w:type="dxa"/>
        </w:trPr>
        <w:tc>
          <w:tcPr>
            <w:tcW w:w="1994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окончания образовательной деятельности  </w:t>
            </w: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мая 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мая 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мая 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мая 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года </w:t>
            </w:r>
          </w:p>
        </w:tc>
      </w:tr>
      <w:tr w:rsidR="00A02DF0" w:rsidRPr="00A02DF0" w:rsidTr="00A02DF0">
        <w:trPr>
          <w:trHeight w:val="984"/>
          <w:tblCellSpacing w:w="0" w:type="dxa"/>
        </w:trPr>
        <w:tc>
          <w:tcPr>
            <w:tcW w:w="1994" w:type="dxa"/>
            <w:tcBorders>
              <w:top w:val="nil"/>
              <w:left w:val="double" w:sz="6" w:space="0" w:color="C0C0C0"/>
              <w:bottom w:val="nil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Продолжительность   учебной недели </w:t>
            </w: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nil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дней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nil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дней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nil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дней </w:t>
            </w:r>
          </w:p>
        </w:tc>
        <w:tc>
          <w:tcPr>
            <w:tcW w:w="1800" w:type="dxa"/>
            <w:tcBorders>
              <w:top w:val="nil"/>
              <w:left w:val="double" w:sz="6" w:space="0" w:color="C0C0C0"/>
              <w:bottom w:val="nil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дней </w:t>
            </w:r>
          </w:p>
        </w:tc>
      </w:tr>
      <w:tr w:rsidR="00A02DF0" w:rsidRPr="00A02DF0" w:rsidTr="00A02DF0">
        <w:trPr>
          <w:trHeight w:val="928"/>
          <w:tblCellSpacing w:w="0" w:type="dxa"/>
        </w:trPr>
        <w:tc>
          <w:tcPr>
            <w:tcW w:w="1994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занятий</w:t>
            </w:r>
          </w:p>
        </w:tc>
        <w:tc>
          <w:tcPr>
            <w:tcW w:w="1808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минут </w:t>
            </w:r>
          </w:p>
        </w:tc>
        <w:tc>
          <w:tcPr>
            <w:tcW w:w="1800" w:type="dxa"/>
            <w:tcBorders>
              <w:top w:val="double" w:sz="6" w:space="0" w:color="C0C0C0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минут </w:t>
            </w:r>
          </w:p>
        </w:tc>
        <w:tc>
          <w:tcPr>
            <w:tcW w:w="1800" w:type="dxa"/>
            <w:tcBorders>
              <w:top w:val="double" w:sz="6" w:space="0" w:color="C0C0C0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минут </w:t>
            </w:r>
          </w:p>
        </w:tc>
        <w:tc>
          <w:tcPr>
            <w:tcW w:w="1800" w:type="dxa"/>
            <w:tcBorders>
              <w:top w:val="double" w:sz="6" w:space="0" w:color="C0C0C0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минут </w:t>
            </w:r>
          </w:p>
        </w:tc>
      </w:tr>
      <w:tr w:rsidR="00A02DF0" w:rsidRPr="00A02DF0" w:rsidTr="00A02DF0">
        <w:trPr>
          <w:trHeight w:val="916"/>
          <w:tblCellSpacing w:w="0" w:type="dxa"/>
        </w:trPr>
        <w:tc>
          <w:tcPr>
            <w:tcW w:w="1994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занятий в неделю</w:t>
            </w: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2DF0" w:rsidRPr="00A02DF0" w:rsidTr="00A02DF0">
        <w:trPr>
          <w:trHeight w:val="916"/>
          <w:tblCellSpacing w:w="0" w:type="dxa"/>
        </w:trPr>
        <w:tc>
          <w:tcPr>
            <w:tcW w:w="1994" w:type="dxa"/>
            <w:tcBorders>
              <w:top w:val="nil"/>
              <w:left w:val="double" w:sz="6" w:space="0" w:color="C0C0C0"/>
              <w:bottom w:val="double" w:sz="6" w:space="0" w:color="C0C0C0"/>
              <w:right w:val="nil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проведение кружка</w:t>
            </w:r>
          </w:p>
        </w:tc>
        <w:tc>
          <w:tcPr>
            <w:tcW w:w="1808" w:type="dxa"/>
            <w:tcBorders>
              <w:top w:val="nil"/>
              <w:left w:val="double" w:sz="6" w:space="0" w:color="C0C0C0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вторая половина дня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половина дня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половина дня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C0C0C0"/>
              <w:right w:val="single" w:sz="8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половина дня</w:t>
            </w:r>
          </w:p>
        </w:tc>
      </w:tr>
    </w:tbl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Default="00A02DF0" w:rsidP="00A02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:rsidR="00A02DF0" w:rsidRDefault="00A02DF0" w:rsidP="00A02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Default="00A02DF0" w:rsidP="00A02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Default="00A02DF0" w:rsidP="00A02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«Утверждаю»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           </w:t>
      </w: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                        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Заведующая МАДОУ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                                                        </w:t>
      </w: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«Детский сад №139»</w:t>
      </w:r>
    </w:p>
    <w:p w:rsidR="00A02DF0" w:rsidRPr="00A02DF0" w:rsidRDefault="00A02DF0" w:rsidP="00A02DF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_________Э.Ю.Сафина</w:t>
      </w:r>
      <w:proofErr w:type="spellEnd"/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автономное дошкольное образовательное учреждение</w:t>
      </w:r>
    </w:p>
    <w:p w:rsidR="00A02DF0" w:rsidRPr="00A02DF0" w:rsidRDefault="00A02DF0" w:rsidP="00A02D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DF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 139 комбинированного вида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0"/>
        <w:gridCol w:w="1964"/>
        <w:gridCol w:w="1403"/>
        <w:gridCol w:w="1856"/>
        <w:gridCol w:w="1890"/>
        <w:gridCol w:w="2689"/>
        <w:gridCol w:w="168"/>
        <w:gridCol w:w="36"/>
      </w:tblGrid>
      <w:tr w:rsidR="00A02DF0" w:rsidRPr="00A02DF0" w:rsidTr="00A02DF0">
        <w:trPr>
          <w:tblCellSpacing w:w="0" w:type="dxa"/>
        </w:trPr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8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9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rHeight w:val="195"/>
          <w:tblCellSpacing w:w="0" w:type="dxa"/>
        </w:trPr>
        <w:tc>
          <w:tcPr>
            <w:tcW w:w="4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19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(15мин)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19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Средняя(20мин)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19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Старшая(25мин)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19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Подготовительная(30мин)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 в год</w:t>
            </w:r>
          </w:p>
        </w:tc>
        <w:tc>
          <w:tcPr>
            <w:tcW w:w="19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 в год</w:t>
            </w:r>
          </w:p>
        </w:tc>
        <w:tc>
          <w:tcPr>
            <w:tcW w:w="19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 в год</w:t>
            </w:r>
          </w:p>
        </w:tc>
        <w:tc>
          <w:tcPr>
            <w:tcW w:w="2912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 в год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rHeight w:val="165"/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«Сказочные лабиринты игры»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rHeight w:val="330"/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«Учимся играя»</w:t>
            </w:r>
          </w:p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rHeight w:val="450"/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Оздоровительная гимнастика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rHeight w:val="60"/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5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5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ru-RU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5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Са-фи-дансе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Маленький художник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Умелые ручки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Ладошки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грамоте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2DF0" w:rsidRPr="00A02DF0" w:rsidTr="00A02DF0">
        <w:trPr>
          <w:tblCellSpacing w:w="0" w:type="dxa"/>
        </w:trPr>
        <w:tc>
          <w:tcPr>
            <w:tcW w:w="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D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2DF0" w:rsidRPr="00A02DF0" w:rsidRDefault="00A02DF0" w:rsidP="00A02D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837FB" w:rsidRDefault="007837FB"/>
    <w:sectPr w:rsidR="007837FB" w:rsidSect="00A02D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02DF0"/>
    <w:rsid w:val="007837FB"/>
    <w:rsid w:val="00A02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02DF0"/>
    <w:rPr>
      <w:b/>
      <w:bCs/>
    </w:rPr>
  </w:style>
  <w:style w:type="paragraph" w:styleId="a4">
    <w:name w:val="Normal (Web)"/>
    <w:basedOn w:val="a"/>
    <w:uiPriority w:val="99"/>
    <w:semiHidden/>
    <w:unhideWhenUsed/>
    <w:rsid w:val="00A02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0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30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4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14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75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9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1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4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56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2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56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48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73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78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6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38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55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07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25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9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7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6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8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9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8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0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6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4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74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0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1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7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9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5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7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8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9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BCB97-03CF-467C-9F4D-E70FCEB4A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982</Words>
  <Characters>5599</Characters>
  <Application>Microsoft Office Word</Application>
  <DocSecurity>0</DocSecurity>
  <Lines>46</Lines>
  <Paragraphs>13</Paragraphs>
  <ScaleCrop>false</ScaleCrop>
  <Company/>
  <LinksUpToDate>false</LinksUpToDate>
  <CharactersWithSpaces>6568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2015-10-23T10:33:00Z</dcterms:created>
  <dcterms:modified xsi:type="dcterms:W3CDTF">2015-10-23T10:34:00Z</dcterms:modified>
</cp:coreProperties>
</file>